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A6" w:rsidRPr="00A12FC7" w:rsidRDefault="00A12FC7" w:rsidP="00A12FC7">
      <w:pPr>
        <w:pStyle w:val="28"/>
        <w:shd w:val="clear" w:color="auto" w:fill="auto"/>
        <w:spacing w:before="0" w:after="30" w:line="360" w:lineRule="auto"/>
        <w:ind w:right="20" w:firstLine="0"/>
        <w:jc w:val="center"/>
        <w:rPr>
          <w:b/>
          <w:sz w:val="28"/>
          <w:szCs w:val="28"/>
        </w:rPr>
      </w:pPr>
      <w:r w:rsidRPr="00A12FC7">
        <w:rPr>
          <w:b/>
          <w:sz w:val="28"/>
          <w:szCs w:val="28"/>
        </w:rPr>
        <w:t>"</w:t>
      </w:r>
      <w:r w:rsidR="001B4B58">
        <w:rPr>
          <w:b/>
          <w:sz w:val="28"/>
          <w:szCs w:val="28"/>
        </w:rPr>
        <w:t>Для обучающихся и родителей</w:t>
      </w:r>
      <w:r w:rsidRPr="00A12FC7">
        <w:rPr>
          <w:b/>
          <w:sz w:val="28"/>
          <w:szCs w:val="28"/>
        </w:rPr>
        <w:t xml:space="preserve"> по безопасному использованию  сети Интернет, направленные на блокировку опасного контента"</w:t>
      </w:r>
      <w:bookmarkStart w:id="0" w:name="_GoBack"/>
      <w:bookmarkEnd w:id="0"/>
    </w:p>
    <w:p w:rsidR="005242A6" w:rsidRDefault="00A12FC7" w:rsidP="002E0658">
      <w:pPr>
        <w:pStyle w:val="28"/>
        <w:shd w:val="clear" w:color="auto" w:fill="auto"/>
        <w:spacing w:before="0" w:after="30" w:line="360" w:lineRule="auto"/>
        <w:ind w:right="20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163830</wp:posOffset>
            </wp:positionV>
            <wp:extent cx="2305050" cy="1733550"/>
            <wp:effectExtent l="19050" t="0" r="0" b="0"/>
            <wp:wrapTight wrapText="bothSides">
              <wp:wrapPolygon edited="0">
                <wp:start x="-179" y="0"/>
                <wp:lineTo x="-179" y="21363"/>
                <wp:lineTo x="21600" y="21363"/>
                <wp:lineTo x="21600" y="0"/>
                <wp:lineTo x="-179" y="0"/>
              </wp:wrapPolygon>
            </wp:wrapTight>
            <wp:docPr id="4" name="Рисунок 4" descr="sif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fk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2A6" w:rsidRDefault="005242A6" w:rsidP="002E0658">
      <w:pPr>
        <w:pStyle w:val="28"/>
        <w:shd w:val="clear" w:color="auto" w:fill="auto"/>
        <w:spacing w:before="0" w:after="30" w:line="360" w:lineRule="auto"/>
        <w:ind w:right="20" w:firstLine="0"/>
        <w:jc w:val="both"/>
        <w:rPr>
          <w:sz w:val="28"/>
          <w:szCs w:val="28"/>
        </w:rPr>
      </w:pPr>
    </w:p>
    <w:p w:rsidR="005242A6" w:rsidRDefault="005242A6" w:rsidP="002E0658">
      <w:pPr>
        <w:pStyle w:val="28"/>
        <w:shd w:val="clear" w:color="auto" w:fill="auto"/>
        <w:spacing w:before="0" w:after="30" w:line="360" w:lineRule="auto"/>
        <w:ind w:right="20" w:firstLine="0"/>
        <w:jc w:val="both"/>
        <w:rPr>
          <w:sz w:val="28"/>
          <w:szCs w:val="28"/>
        </w:rPr>
      </w:pPr>
    </w:p>
    <w:p w:rsidR="002E0658" w:rsidRPr="002E0658" w:rsidRDefault="005242A6" w:rsidP="002E0658">
      <w:pPr>
        <w:pStyle w:val="28"/>
        <w:shd w:val="clear" w:color="auto" w:fill="auto"/>
        <w:spacing w:before="0" w:after="30" w:line="36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0658" w:rsidRPr="002E0658">
        <w:rPr>
          <w:sz w:val="28"/>
          <w:szCs w:val="28"/>
        </w:rPr>
        <w:t>Сегодня все больше и больше компьютеров подключаются к работе в сети Интернет.    Все большее количество детей получает возможность работать в Интернет. В современных условиях развития общества компьютер стал для ребенка и «другом» и «помощником» и даже «воспитателем», «учителем». Всеобщая информатизация и доступный, высокоскоростной Интернет уравнял жителей больших городов и малых деревень в возможности получить качественное образование.</w:t>
      </w:r>
    </w:p>
    <w:p w:rsidR="002E0658" w:rsidRPr="002E0658" w:rsidRDefault="005242A6" w:rsidP="002E0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0658" w:rsidRPr="002E0658">
        <w:rPr>
          <w:rFonts w:ascii="Times New Roman" w:hAnsi="Times New Roman" w:cs="Times New Roman"/>
          <w:sz w:val="28"/>
          <w:szCs w:val="28"/>
        </w:rPr>
        <w:t>Но вместе с тем всё острее встает проблема обеспечения безопасности наших детей в Интернет.  Зачастую дети принимают все, что видят по телевизору и в Интернете, за чистую монету. В силу возраста, отсутствия жизненного опыта и знаний в области медиаграмотности они не всегда умеют распознать манипулятивные техники, используемые при подаче рекламной и иной информации, не анализируют степень достоверности информации и подлинность ее источников.</w:t>
      </w:r>
    </w:p>
    <w:p w:rsidR="00B95178" w:rsidRPr="002E0658" w:rsidRDefault="005242A6" w:rsidP="002E0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0658" w:rsidRPr="002E0658">
        <w:rPr>
          <w:rFonts w:ascii="Times New Roman" w:hAnsi="Times New Roman" w:cs="Times New Roman"/>
          <w:sz w:val="28"/>
          <w:szCs w:val="28"/>
        </w:rPr>
        <w:t>Следует понимать, что подключаясь к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2E0658" w:rsidRPr="002E0658" w:rsidRDefault="002E0658" w:rsidP="002E065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658">
        <w:rPr>
          <w:rFonts w:ascii="Times New Roman" w:eastAsia="Times New Roman" w:hAnsi="Times New Roman" w:cs="Times New Roman"/>
          <w:sz w:val="28"/>
          <w:szCs w:val="28"/>
        </w:rPr>
        <w:t xml:space="preserve">С целью расширения знаний по проблеме негативного влияния на обучающихся сети Интернет мною были изучены некоторые теоретические исследования, которые помогли выяснить </w:t>
      </w:r>
      <w:r w:rsidRPr="002E0658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угроз, встречающихся наиболее часто в Интернете:</w:t>
      </w:r>
    </w:p>
    <w:p w:rsidR="002E0658" w:rsidRPr="002E0658" w:rsidRDefault="002E0658" w:rsidP="002E0658">
      <w:pPr>
        <w:numPr>
          <w:ilvl w:val="0"/>
          <w:numId w:val="1"/>
        </w:numPr>
        <w:spacing w:before="100" w:after="100" w:line="36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E0658">
        <w:rPr>
          <w:rFonts w:ascii="Times New Roman" w:hAnsi="Times New Roman" w:cs="Times New Roman"/>
          <w:sz w:val="28"/>
          <w:szCs w:val="28"/>
        </w:rPr>
        <w:t xml:space="preserve"> </w:t>
      </w:r>
      <w:r w:rsidRPr="002E0658">
        <w:rPr>
          <w:rFonts w:ascii="Times New Roman" w:hAnsi="Times New Roman" w:cs="Times New Roman"/>
          <w:bCs/>
          <w:kern w:val="36"/>
          <w:sz w:val="28"/>
          <w:szCs w:val="28"/>
        </w:rPr>
        <w:t>Доступ к информации, которая может быть не подходящей для детей вообще;</w:t>
      </w:r>
    </w:p>
    <w:p w:rsidR="002E0658" w:rsidRPr="002E0658" w:rsidRDefault="002E0658" w:rsidP="002E0658">
      <w:pPr>
        <w:numPr>
          <w:ilvl w:val="0"/>
          <w:numId w:val="1"/>
        </w:numPr>
        <w:spacing w:before="100" w:after="100" w:line="36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E0658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Сайты, посвященные продаже контрабандных товаров или другой незаконной деятельности;</w:t>
      </w:r>
    </w:p>
    <w:p w:rsidR="002E0658" w:rsidRPr="002E0658" w:rsidRDefault="002E0658" w:rsidP="002E0658">
      <w:pPr>
        <w:numPr>
          <w:ilvl w:val="0"/>
          <w:numId w:val="1"/>
        </w:numPr>
        <w:spacing w:before="100" w:after="100" w:line="36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E0658">
        <w:rPr>
          <w:rFonts w:ascii="Times New Roman" w:hAnsi="Times New Roman" w:cs="Times New Roman"/>
          <w:bCs/>
          <w:kern w:val="36"/>
          <w:sz w:val="28"/>
          <w:szCs w:val="28"/>
        </w:rPr>
        <w:t>Сайты, подвергающие риску конфиденциальности посетителей;</w:t>
      </w:r>
    </w:p>
    <w:p w:rsidR="002E0658" w:rsidRPr="002E0658" w:rsidRDefault="002E0658" w:rsidP="002E0658">
      <w:pPr>
        <w:numPr>
          <w:ilvl w:val="0"/>
          <w:numId w:val="1"/>
        </w:numPr>
        <w:spacing w:before="100" w:after="100" w:line="36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E0658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Сайты, размещающие изображения порнографического или иного сексуального </w:t>
      </w:r>
      <w:r w:rsidRPr="002E0658">
        <w:rPr>
          <w:rFonts w:ascii="Times New Roman" w:hAnsi="Times New Roman" w:cs="Times New Roman"/>
          <w:sz w:val="28"/>
          <w:szCs w:val="28"/>
        </w:rPr>
        <w:t xml:space="preserve"> контента</w:t>
      </w:r>
      <w:r w:rsidRPr="002E0658">
        <w:rPr>
          <w:rFonts w:ascii="Times New Roman" w:hAnsi="Times New Roman" w:cs="Times New Roman"/>
          <w:bCs/>
          <w:kern w:val="36"/>
          <w:sz w:val="28"/>
          <w:szCs w:val="28"/>
        </w:rPr>
        <w:t>, к которым дети могут легко получить доступ;</w:t>
      </w:r>
    </w:p>
    <w:p w:rsidR="002E0658" w:rsidRPr="002E0658" w:rsidRDefault="002E0658" w:rsidP="002E0658">
      <w:pPr>
        <w:numPr>
          <w:ilvl w:val="0"/>
          <w:numId w:val="1"/>
        </w:numPr>
        <w:spacing w:before="100" w:after="100" w:line="36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E0658">
        <w:rPr>
          <w:rFonts w:ascii="Times New Roman" w:hAnsi="Times New Roman" w:cs="Times New Roman"/>
          <w:bCs/>
          <w:kern w:val="36"/>
          <w:sz w:val="28"/>
          <w:szCs w:val="28"/>
        </w:rPr>
        <w:t>Сайты с рекламой табака и алкоголя;</w:t>
      </w:r>
    </w:p>
    <w:p w:rsidR="002E0658" w:rsidRPr="002E0658" w:rsidRDefault="002E0658" w:rsidP="002E0658">
      <w:pPr>
        <w:numPr>
          <w:ilvl w:val="0"/>
          <w:numId w:val="1"/>
        </w:numPr>
        <w:spacing w:before="100" w:after="100" w:line="36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E0658">
        <w:rPr>
          <w:rFonts w:ascii="Times New Roman" w:hAnsi="Times New Roman" w:cs="Times New Roman"/>
          <w:bCs/>
          <w:kern w:val="36"/>
          <w:sz w:val="28"/>
          <w:szCs w:val="28"/>
        </w:rPr>
        <w:t>Сайты, посвященные изготовлению взрывчатых веществ;</w:t>
      </w:r>
    </w:p>
    <w:p w:rsidR="002E0658" w:rsidRPr="002E0658" w:rsidRDefault="002E0658" w:rsidP="002E0658">
      <w:pPr>
        <w:numPr>
          <w:ilvl w:val="0"/>
          <w:numId w:val="1"/>
        </w:numPr>
        <w:spacing w:before="100" w:after="100" w:line="36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E0658">
        <w:rPr>
          <w:rFonts w:ascii="Times New Roman" w:hAnsi="Times New Roman" w:cs="Times New Roman"/>
          <w:bCs/>
          <w:kern w:val="36"/>
          <w:sz w:val="28"/>
          <w:szCs w:val="28"/>
        </w:rPr>
        <w:t>Сайты, пропагандирующие наркотики;</w:t>
      </w:r>
    </w:p>
    <w:p w:rsidR="002E0658" w:rsidRPr="002E0658" w:rsidRDefault="002E0658" w:rsidP="002E0658">
      <w:pPr>
        <w:numPr>
          <w:ilvl w:val="0"/>
          <w:numId w:val="1"/>
        </w:numPr>
        <w:spacing w:before="100" w:after="100" w:line="36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E0658">
        <w:rPr>
          <w:rFonts w:ascii="Times New Roman" w:hAnsi="Times New Roman" w:cs="Times New Roman"/>
          <w:bCs/>
          <w:kern w:val="36"/>
          <w:sz w:val="28"/>
          <w:szCs w:val="28"/>
        </w:rPr>
        <w:t>Сайты, пропагандирующие насилие;</w:t>
      </w:r>
    </w:p>
    <w:p w:rsidR="002E0658" w:rsidRPr="002E0658" w:rsidRDefault="002E0658" w:rsidP="002E0658">
      <w:pPr>
        <w:numPr>
          <w:ilvl w:val="0"/>
          <w:numId w:val="1"/>
        </w:numPr>
        <w:spacing w:before="100" w:after="100" w:line="36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E0658">
        <w:rPr>
          <w:rFonts w:ascii="Times New Roman" w:hAnsi="Times New Roman" w:cs="Times New Roman"/>
          <w:bCs/>
          <w:kern w:val="36"/>
          <w:sz w:val="28"/>
          <w:szCs w:val="28"/>
        </w:rPr>
        <w:t>Сайты, публикующие дезинформацию;</w:t>
      </w:r>
    </w:p>
    <w:p w:rsidR="002E0658" w:rsidRPr="002E0658" w:rsidRDefault="00CE17F6" w:rsidP="002E0658">
      <w:pPr>
        <w:numPr>
          <w:ilvl w:val="0"/>
          <w:numId w:val="1"/>
        </w:numPr>
        <w:spacing w:before="100" w:after="100" w:line="36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2E0658" w:rsidRPr="002E0658">
        <w:rPr>
          <w:rFonts w:ascii="Times New Roman" w:hAnsi="Times New Roman" w:cs="Times New Roman"/>
          <w:bCs/>
          <w:kern w:val="36"/>
          <w:sz w:val="28"/>
          <w:szCs w:val="28"/>
        </w:rPr>
        <w:t>Сайты, позволяющие детям принимать участие в азартных играх онлайн.</w:t>
      </w:r>
    </w:p>
    <w:p w:rsidR="002E0658" w:rsidRPr="002E0658" w:rsidRDefault="002E0658" w:rsidP="002E0658">
      <w:pPr>
        <w:spacing w:before="100" w:after="100" w:line="360" w:lineRule="auto"/>
        <w:ind w:hanging="436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E0658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</w:t>
      </w:r>
      <w:r w:rsidRPr="002E0658">
        <w:rPr>
          <w:rFonts w:ascii="Times New Roman" w:hAnsi="Times New Roman" w:cs="Times New Roman"/>
          <w:sz w:val="28"/>
          <w:szCs w:val="28"/>
        </w:rPr>
        <w:t xml:space="preserve">  Работа с обучающимися должна вестись в зависимости от возрастных особенностей: начальное звено (2-4 класс), среднее (5-9 класс) и старшее (10-11 класс). На каждом этапе необходимы специальные формы и методы обучения в соответствии с возрастными особенностями. Формирование навыков информационной безопасности и культуры должно осуществляться не только на уроках информатики, но и на других предметах (например, обществознания, права, ОБЖ и т.д.), а также и во внеурочной деятельности.   </w:t>
      </w:r>
    </w:p>
    <w:p w:rsidR="00CE17F6" w:rsidRPr="00064C85" w:rsidRDefault="00CE17F6" w:rsidP="00064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85">
        <w:rPr>
          <w:rFonts w:ascii="Times New Roman" w:hAnsi="Times New Roman" w:cs="Times New Roman"/>
          <w:sz w:val="28"/>
          <w:szCs w:val="28"/>
        </w:rPr>
        <w:t>Формы работы с учащимися  могут быть разнообразны:</w:t>
      </w:r>
    </w:p>
    <w:p w:rsidR="00CE17F6" w:rsidRPr="00064C85" w:rsidRDefault="00CE17F6" w:rsidP="00064C85">
      <w:pPr>
        <w:pStyle w:val="28"/>
        <w:shd w:val="clear" w:color="auto" w:fill="auto"/>
        <w:tabs>
          <w:tab w:val="center" w:pos="5027"/>
        </w:tabs>
        <w:spacing w:before="0" w:after="30" w:line="360" w:lineRule="auto"/>
        <w:ind w:left="20" w:right="20" w:hanging="20"/>
        <w:jc w:val="both"/>
        <w:rPr>
          <w:sz w:val="28"/>
          <w:szCs w:val="28"/>
        </w:rPr>
      </w:pPr>
      <w:r w:rsidRPr="00064C85">
        <w:rPr>
          <w:sz w:val="28"/>
          <w:szCs w:val="28"/>
        </w:rPr>
        <w:tab/>
        <w:t>1.Классный час на тему: «Компьютер-враг, друг, помощник?»</w:t>
      </w:r>
    </w:p>
    <w:p w:rsidR="00CE17F6" w:rsidRPr="00064C85" w:rsidRDefault="00CE17F6" w:rsidP="00064C85">
      <w:pPr>
        <w:pStyle w:val="28"/>
        <w:shd w:val="clear" w:color="auto" w:fill="auto"/>
        <w:tabs>
          <w:tab w:val="center" w:pos="5027"/>
        </w:tabs>
        <w:spacing w:before="0" w:after="30" w:line="360" w:lineRule="auto"/>
        <w:ind w:left="20" w:right="20" w:hanging="20"/>
        <w:jc w:val="both"/>
        <w:rPr>
          <w:sz w:val="28"/>
          <w:szCs w:val="28"/>
        </w:rPr>
      </w:pPr>
      <w:r w:rsidRPr="00064C85">
        <w:rPr>
          <w:sz w:val="28"/>
          <w:szCs w:val="28"/>
        </w:rPr>
        <w:t>2. Классный час: «Путешествие в страну «БезОпасный интернет»»</w:t>
      </w:r>
    </w:p>
    <w:p w:rsidR="00CE17F6" w:rsidRPr="00064C85" w:rsidRDefault="00CE17F6" w:rsidP="00064C85">
      <w:pPr>
        <w:pStyle w:val="28"/>
        <w:shd w:val="clear" w:color="auto" w:fill="auto"/>
        <w:tabs>
          <w:tab w:val="center" w:pos="5027"/>
        </w:tabs>
        <w:spacing w:before="0" w:after="30" w:line="360" w:lineRule="auto"/>
        <w:ind w:left="20" w:right="20" w:hanging="20"/>
        <w:jc w:val="both"/>
        <w:rPr>
          <w:sz w:val="28"/>
          <w:szCs w:val="28"/>
        </w:rPr>
      </w:pPr>
      <w:r w:rsidRPr="00064C85">
        <w:rPr>
          <w:sz w:val="28"/>
          <w:szCs w:val="28"/>
        </w:rPr>
        <w:t>3. Анкеты для обучающихся.</w:t>
      </w:r>
    </w:p>
    <w:p w:rsidR="00CE17F6" w:rsidRPr="00064C85" w:rsidRDefault="00CE17F6" w:rsidP="00064C85">
      <w:pPr>
        <w:pStyle w:val="28"/>
        <w:shd w:val="clear" w:color="auto" w:fill="auto"/>
        <w:tabs>
          <w:tab w:val="center" w:pos="5027"/>
        </w:tabs>
        <w:spacing w:before="0" w:after="30" w:line="360" w:lineRule="auto"/>
        <w:ind w:left="20" w:right="20" w:hanging="20"/>
        <w:jc w:val="both"/>
        <w:rPr>
          <w:sz w:val="28"/>
          <w:szCs w:val="28"/>
        </w:rPr>
      </w:pPr>
      <w:r w:rsidRPr="00064C85">
        <w:rPr>
          <w:sz w:val="28"/>
          <w:szCs w:val="28"/>
        </w:rPr>
        <w:t>4. Конкурс буклетов "Правила поведения в сети Интернет"</w:t>
      </w:r>
    </w:p>
    <w:p w:rsidR="00CE17F6" w:rsidRPr="00064C85" w:rsidRDefault="00CE17F6" w:rsidP="005242A6">
      <w:pPr>
        <w:pStyle w:val="28"/>
        <w:shd w:val="clear" w:color="auto" w:fill="auto"/>
        <w:tabs>
          <w:tab w:val="left" w:pos="1170"/>
        </w:tabs>
        <w:spacing w:before="0" w:after="30" w:line="360" w:lineRule="auto"/>
        <w:ind w:left="20" w:right="20" w:firstLine="689"/>
        <w:jc w:val="both"/>
        <w:rPr>
          <w:sz w:val="28"/>
          <w:szCs w:val="28"/>
        </w:rPr>
      </w:pPr>
      <w:r w:rsidRPr="00064C85">
        <w:rPr>
          <w:sz w:val="28"/>
          <w:szCs w:val="28"/>
        </w:rPr>
        <w:t xml:space="preserve">Достичь высоких результатов в воспитании невозможно без привлечения родителей. Очень часто родители не понимают и недооценивают угрозы, которым подвергается школьник, находящийся в </w:t>
      </w:r>
      <w:r w:rsidRPr="00064C85">
        <w:rPr>
          <w:sz w:val="28"/>
          <w:szCs w:val="28"/>
        </w:rPr>
        <w:lastRenderedPageBreak/>
        <w:t>сети Интернет. Некоторые из них считают, что ненормированное «сидение» ребенка в сети лучше, чем прогулки в сомнительных компаниях. Родители, с ранних лет обучая ребенка основам безопасности дома и на улице, между тем «выпуская» его в Интернет не представляют себе, что точно также нужно обучить его основам безопасности в сети. Ребенок абсолютно беззащитен перед потоком информации, сваливающейся на него из сети. Наша задача выработать в нем критическое мышление.</w:t>
      </w:r>
    </w:p>
    <w:p w:rsidR="00CE17F6" w:rsidRPr="00064C85" w:rsidRDefault="00CE17F6" w:rsidP="00064C85">
      <w:pPr>
        <w:pStyle w:val="28"/>
        <w:shd w:val="clear" w:color="auto" w:fill="auto"/>
        <w:spacing w:before="0" w:after="30" w:line="360" w:lineRule="auto"/>
        <w:ind w:left="20" w:right="20" w:firstLine="700"/>
        <w:jc w:val="both"/>
        <w:rPr>
          <w:sz w:val="28"/>
          <w:szCs w:val="28"/>
        </w:rPr>
      </w:pPr>
      <w:r w:rsidRPr="00064C85">
        <w:rPr>
          <w:sz w:val="28"/>
          <w:szCs w:val="28"/>
        </w:rPr>
        <w:t>С родителями необходимо вести постоянную разъяснительную работу, т.к. без понимания родителями данной проблемы невозможно ее устранить силами только образовательного учреждения. Формы работы с родителями могут быть разнообразны: выступления на родительских собраниях, индивидуальные беседы, информация на сайте школы, встречи со специалистами, семинарские занятия. Должны быть разработаны специальные методические рекомендации для родителей по обеспечению информационной безопасности в сети Интернет. Они должны содержать классификацию Интернет угроз, рекомендации по обеспечению безопасности ребенка в сети Интернет дома (в зоне ответственности родителей).</w:t>
      </w:r>
    </w:p>
    <w:p w:rsidR="00CE17F6" w:rsidRPr="00064C85" w:rsidRDefault="00CE17F6" w:rsidP="00064C85">
      <w:pPr>
        <w:pStyle w:val="28"/>
        <w:shd w:val="clear" w:color="auto" w:fill="auto"/>
        <w:spacing w:before="0" w:after="30" w:line="360" w:lineRule="auto"/>
        <w:ind w:left="20" w:right="20" w:firstLine="700"/>
        <w:jc w:val="both"/>
        <w:rPr>
          <w:sz w:val="28"/>
          <w:szCs w:val="28"/>
        </w:rPr>
      </w:pPr>
    </w:p>
    <w:p w:rsidR="002E0658" w:rsidRPr="00064C85" w:rsidRDefault="00CE17F6" w:rsidP="00064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85">
        <w:rPr>
          <w:rFonts w:ascii="Times New Roman" w:hAnsi="Times New Roman" w:cs="Times New Roman"/>
          <w:sz w:val="28"/>
          <w:szCs w:val="28"/>
        </w:rPr>
        <w:t>1. Родительское собрание на тему: «Безопасный Рунет»</w:t>
      </w:r>
    </w:p>
    <w:p w:rsidR="00CE17F6" w:rsidRPr="00064C85" w:rsidRDefault="00CE17F6" w:rsidP="00064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85">
        <w:rPr>
          <w:rFonts w:ascii="Times New Roman" w:hAnsi="Times New Roman" w:cs="Times New Roman"/>
          <w:sz w:val="28"/>
          <w:szCs w:val="28"/>
        </w:rPr>
        <w:t>2. Круглый стол на тему: «Безопасность ребенка в сети интернет».</w:t>
      </w:r>
    </w:p>
    <w:p w:rsidR="00CE17F6" w:rsidRPr="00064C85" w:rsidRDefault="00CE17F6" w:rsidP="00064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85">
        <w:rPr>
          <w:rFonts w:ascii="Times New Roman" w:hAnsi="Times New Roman" w:cs="Times New Roman"/>
          <w:sz w:val="28"/>
          <w:szCs w:val="28"/>
        </w:rPr>
        <w:t>3. Анкета для родителей по безопасности в сети Интернет ребенка.</w:t>
      </w:r>
    </w:p>
    <w:p w:rsidR="00CE17F6" w:rsidRPr="00064C85" w:rsidRDefault="00CE17F6" w:rsidP="00064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85">
        <w:rPr>
          <w:rFonts w:ascii="Times New Roman" w:hAnsi="Times New Roman" w:cs="Times New Roman"/>
          <w:sz w:val="28"/>
          <w:szCs w:val="28"/>
        </w:rPr>
        <w:t>4. Рекомендации для родителей (законных представителей) детей различных возрастных категорий.</w:t>
      </w:r>
    </w:p>
    <w:p w:rsidR="00064C85" w:rsidRPr="00064C85" w:rsidRDefault="00064C85" w:rsidP="00064C85">
      <w:pPr>
        <w:pStyle w:val="aa"/>
        <w:spacing w:line="360" w:lineRule="auto"/>
        <w:rPr>
          <w:sz w:val="28"/>
          <w:szCs w:val="28"/>
        </w:rPr>
      </w:pPr>
      <w:r w:rsidRPr="00064C85">
        <w:rPr>
          <w:sz w:val="28"/>
          <w:szCs w:val="28"/>
        </w:rPr>
        <w:t>Если ваши дети хотят посещать Интернет, вам следует выработать вместе с ними соглашение по использованию Интернет.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064C85" w:rsidRPr="00064C85" w:rsidRDefault="00064C85" w:rsidP="00064C85">
      <w:pPr>
        <w:pStyle w:val="aa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64C85">
        <w:rPr>
          <w:sz w:val="28"/>
          <w:szCs w:val="28"/>
        </w:rPr>
        <w:lastRenderedPageBreak/>
        <w:t>Какие сайты могут посещать ваши дети и что они могут там делать;</w:t>
      </w:r>
    </w:p>
    <w:p w:rsidR="00064C85" w:rsidRPr="00064C85" w:rsidRDefault="00064C85" w:rsidP="00064C85">
      <w:pPr>
        <w:pStyle w:val="aa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64C85">
        <w:rPr>
          <w:sz w:val="28"/>
          <w:szCs w:val="28"/>
        </w:rPr>
        <w:t>Сколько времени дети могут проводить в Интернет;</w:t>
      </w:r>
    </w:p>
    <w:p w:rsidR="00064C85" w:rsidRPr="00064C85" w:rsidRDefault="00064C85" w:rsidP="00064C85">
      <w:pPr>
        <w:pStyle w:val="aa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64C85">
        <w:rPr>
          <w:sz w:val="28"/>
          <w:szCs w:val="28"/>
        </w:rPr>
        <w:t>Что делать, если ваших детей что-то беспокоит при посещении Интернет;</w:t>
      </w:r>
    </w:p>
    <w:p w:rsidR="00064C85" w:rsidRPr="00064C85" w:rsidRDefault="00064C85" w:rsidP="00064C85">
      <w:pPr>
        <w:pStyle w:val="aa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64C85">
        <w:rPr>
          <w:sz w:val="28"/>
          <w:szCs w:val="28"/>
        </w:rPr>
        <w:t>Как защитить личные данные;</w:t>
      </w:r>
    </w:p>
    <w:p w:rsidR="00064C85" w:rsidRPr="00064C85" w:rsidRDefault="00064C85" w:rsidP="00064C85">
      <w:pPr>
        <w:pStyle w:val="aa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64C85">
        <w:rPr>
          <w:sz w:val="28"/>
          <w:szCs w:val="28"/>
        </w:rPr>
        <w:t>Как следить за безопасностью;</w:t>
      </w:r>
    </w:p>
    <w:p w:rsidR="00064C85" w:rsidRPr="00064C85" w:rsidRDefault="00064C85" w:rsidP="00064C85">
      <w:pPr>
        <w:pStyle w:val="aa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64C85">
        <w:rPr>
          <w:sz w:val="28"/>
          <w:szCs w:val="28"/>
        </w:rPr>
        <w:t>Как вести себя вежливо;</w:t>
      </w:r>
    </w:p>
    <w:p w:rsidR="00064C85" w:rsidRPr="00064C85" w:rsidRDefault="00064C85" w:rsidP="00064C85">
      <w:pPr>
        <w:pStyle w:val="aa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64C85">
        <w:rPr>
          <w:sz w:val="28"/>
          <w:szCs w:val="28"/>
        </w:rPr>
        <w:t>Как пользоваться чатами, группами новостей и службами мгновенных сообщений.</w:t>
      </w:r>
    </w:p>
    <w:p w:rsidR="00064C85" w:rsidRPr="00064C85" w:rsidRDefault="00064C85" w:rsidP="00064C85">
      <w:pPr>
        <w:suppressAutoHyphens/>
        <w:autoSpaceDE w:val="0"/>
        <w:autoSpaceDN w:val="0"/>
        <w:adjustRightInd w:val="0"/>
        <w:spacing w:line="360" w:lineRule="auto"/>
        <w:ind w:left="720" w:firstLine="69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4C85">
        <w:rPr>
          <w:rStyle w:val="bbcsize1"/>
          <w:rFonts w:ascii="Times New Roman" w:hAnsi="Times New Roman" w:cs="Times New Roman"/>
          <w:sz w:val="28"/>
          <w:szCs w:val="28"/>
        </w:rPr>
        <w:t>Нельзя спрятать мал</w:t>
      </w:r>
      <w:r w:rsidR="005242A6">
        <w:rPr>
          <w:rStyle w:val="bbcsize1"/>
          <w:rFonts w:ascii="Times New Roman" w:hAnsi="Times New Roman" w:cs="Times New Roman"/>
          <w:sz w:val="28"/>
          <w:szCs w:val="28"/>
        </w:rPr>
        <w:t>ыша от современного мира. Рано или поздно</w:t>
      </w:r>
      <w:r w:rsidRPr="00064C85">
        <w:rPr>
          <w:rStyle w:val="bbcsize1"/>
          <w:rFonts w:ascii="Times New Roman" w:hAnsi="Times New Roman" w:cs="Times New Roman"/>
          <w:sz w:val="28"/>
          <w:szCs w:val="28"/>
        </w:rPr>
        <w:t>, вне зависимости от вашего желания, виртуальный мир войдет в жизнь вашего ребенка. И лучше, чтобы к этому моменту он будет вооружен знаниями, как избежать опасностей в интернете. </w:t>
      </w:r>
    </w:p>
    <w:p w:rsidR="00064C85" w:rsidRPr="00A376D5" w:rsidRDefault="00064C85" w:rsidP="00064C85">
      <w:pPr>
        <w:spacing w:before="100" w:after="100"/>
        <w:rPr>
          <w:bCs/>
        </w:rPr>
      </w:pPr>
      <w:r>
        <w:rPr>
          <w:bCs/>
        </w:rPr>
        <w:t xml:space="preserve"> </w:t>
      </w:r>
    </w:p>
    <w:p w:rsidR="00064C85" w:rsidRPr="00064C85" w:rsidRDefault="00064C85" w:rsidP="00064C85">
      <w:pPr>
        <w:pStyle w:val="aa"/>
        <w:tabs>
          <w:tab w:val="left" w:pos="3180"/>
          <w:tab w:val="center" w:pos="4977"/>
        </w:tabs>
        <w:spacing w:line="360" w:lineRule="auto"/>
        <w:jc w:val="left"/>
        <w:rPr>
          <w:sz w:val="28"/>
          <w:szCs w:val="28"/>
        </w:rPr>
      </w:pPr>
      <w:r>
        <w:rPr>
          <w:rStyle w:val="a9"/>
        </w:rPr>
        <w:tab/>
      </w:r>
      <w:r w:rsidRPr="00064C85">
        <w:rPr>
          <w:rStyle w:val="a9"/>
          <w:sz w:val="28"/>
          <w:szCs w:val="28"/>
        </w:rPr>
        <w:tab/>
        <w:t xml:space="preserve">ОБРАТИТЕ </w:t>
      </w:r>
      <w:r>
        <w:rPr>
          <w:rStyle w:val="a9"/>
          <w:sz w:val="28"/>
          <w:szCs w:val="28"/>
        </w:rPr>
        <w:t xml:space="preserve"> </w:t>
      </w:r>
      <w:r w:rsidRPr="00064C85">
        <w:rPr>
          <w:rStyle w:val="a9"/>
          <w:sz w:val="28"/>
          <w:szCs w:val="28"/>
        </w:rPr>
        <w:t>ВНИМАНИЕ!</w:t>
      </w:r>
    </w:p>
    <w:p w:rsidR="00064C85" w:rsidRPr="00064C85" w:rsidRDefault="00064C85" w:rsidP="00064C85">
      <w:pPr>
        <w:pStyle w:val="aa"/>
        <w:spacing w:line="360" w:lineRule="auto"/>
        <w:rPr>
          <w:sz w:val="28"/>
          <w:szCs w:val="28"/>
        </w:rPr>
      </w:pPr>
      <w:r w:rsidRPr="00064C85">
        <w:rPr>
          <w:sz w:val="28"/>
          <w:szCs w:val="28"/>
        </w:rPr>
        <w:t xml:space="preserve">Если вы обеспокоены безопасностью ребенка при его работе в Интернете или при использовании мобильной связи: </w:t>
      </w:r>
    </w:p>
    <w:p w:rsidR="00064C85" w:rsidRPr="00064C85" w:rsidRDefault="00064C85" w:rsidP="00064C85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064C85">
        <w:rPr>
          <w:rFonts w:ascii="Times New Roman" w:hAnsi="Times New Roman" w:cs="Times New Roman"/>
          <w:sz w:val="28"/>
          <w:szCs w:val="28"/>
        </w:rPr>
        <w:t>Если ребенок подвергся опасности или стал жертвой сетевых преследователей и мошенников.</w:t>
      </w:r>
    </w:p>
    <w:p w:rsidR="00064C85" w:rsidRPr="00064C85" w:rsidRDefault="00064C85" w:rsidP="00064C85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064C85">
        <w:rPr>
          <w:rFonts w:ascii="Times New Roman" w:hAnsi="Times New Roman" w:cs="Times New Roman"/>
          <w:sz w:val="28"/>
          <w:szCs w:val="28"/>
        </w:rPr>
        <w:t>Обратитесь на линию помощи</w:t>
      </w:r>
      <w:r w:rsidRPr="00064C8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64C85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«Дети онлайн»</w:t>
        </w:r>
      </w:hyperlink>
      <w:r w:rsidRPr="00064C85">
        <w:rPr>
          <w:rFonts w:ascii="Times New Roman" w:hAnsi="Times New Roman" w:cs="Times New Roman"/>
          <w:sz w:val="28"/>
          <w:szCs w:val="28"/>
        </w:rPr>
        <w:t xml:space="preserve">. Эксперты помогут решить проблему, а также проконсультируют по вопросу безопасного использования детьми мобильной связи и Интернет. </w:t>
      </w:r>
    </w:p>
    <w:p w:rsidR="00064C85" w:rsidRPr="00064C85" w:rsidRDefault="00064C85" w:rsidP="00064C85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064C85">
        <w:rPr>
          <w:rFonts w:ascii="Times New Roman" w:hAnsi="Times New Roman" w:cs="Times New Roman"/>
          <w:sz w:val="28"/>
          <w:szCs w:val="28"/>
        </w:rPr>
        <w:t>Позвоните по телефону</w:t>
      </w:r>
      <w:r w:rsidRPr="00064C85">
        <w:rPr>
          <w:rStyle w:val="a9"/>
          <w:rFonts w:ascii="Times New Roman" w:hAnsi="Times New Roman" w:cs="Times New Roman"/>
          <w:sz w:val="28"/>
          <w:szCs w:val="28"/>
        </w:rPr>
        <w:t>8-800-25-000-15</w:t>
      </w:r>
      <w:r w:rsidRPr="00064C85">
        <w:rPr>
          <w:rFonts w:ascii="Times New Roman" w:hAnsi="Times New Roman" w:cs="Times New Roman"/>
          <w:sz w:val="28"/>
          <w:szCs w:val="28"/>
        </w:rPr>
        <w:t>(звонок по России бесплатный)</w:t>
      </w:r>
    </w:p>
    <w:p w:rsidR="00064C85" w:rsidRPr="00064C85" w:rsidRDefault="00064C85" w:rsidP="00064C85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064C85">
        <w:rPr>
          <w:rFonts w:ascii="Times New Roman" w:hAnsi="Times New Roman" w:cs="Times New Roman"/>
          <w:sz w:val="28"/>
          <w:szCs w:val="28"/>
        </w:rPr>
        <w:t>Или направьте Ваше письмо по адресу: helpline@detionline.com</w:t>
      </w:r>
    </w:p>
    <w:p w:rsidR="00064C85" w:rsidRPr="00064C85" w:rsidRDefault="00064C85" w:rsidP="00064C85">
      <w:pPr>
        <w:tabs>
          <w:tab w:val="left" w:pos="0"/>
        </w:tabs>
        <w:spacing w:after="0" w:line="360" w:lineRule="auto"/>
        <w:ind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безопасность подростка в сети Интернет будет обеспечена благодаря тесному сотрудничеству преподавателя и родителей. Использование только средств воспитательной работы без организации действенного контроля – это практически бесполезное занятие.   Только в </w:t>
      </w:r>
      <w:r w:rsidRPr="00064C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единстве данных средств можно помочь подросткам чувствовать себя в безопасности и оградить их от влияния злоумышленников.</w:t>
      </w:r>
    </w:p>
    <w:p w:rsidR="00064C85" w:rsidRDefault="00064C85" w:rsidP="00064C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E17F6" w:rsidRPr="00064C85" w:rsidRDefault="00CE17F6" w:rsidP="00064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17F6" w:rsidRPr="00064C85" w:rsidSect="002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5E" w:rsidRDefault="00F37E5E" w:rsidP="002E0658">
      <w:pPr>
        <w:spacing w:after="0" w:line="240" w:lineRule="auto"/>
      </w:pPr>
      <w:r>
        <w:separator/>
      </w:r>
    </w:p>
  </w:endnote>
  <w:endnote w:type="continuationSeparator" w:id="0">
    <w:p w:rsidR="00F37E5E" w:rsidRDefault="00F37E5E" w:rsidP="002E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5E" w:rsidRDefault="00F37E5E" w:rsidP="002E0658">
      <w:pPr>
        <w:spacing w:after="0" w:line="240" w:lineRule="auto"/>
      </w:pPr>
      <w:r>
        <w:separator/>
      </w:r>
    </w:p>
  </w:footnote>
  <w:footnote w:type="continuationSeparator" w:id="0">
    <w:p w:rsidR="00F37E5E" w:rsidRDefault="00F37E5E" w:rsidP="002E0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D14F5"/>
    <w:multiLevelType w:val="hybridMultilevel"/>
    <w:tmpl w:val="5E649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026A3"/>
    <w:multiLevelType w:val="hybridMultilevel"/>
    <w:tmpl w:val="E3168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2961B3"/>
    <w:multiLevelType w:val="multilevel"/>
    <w:tmpl w:val="AEB2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58"/>
    <w:rsid w:val="00064C85"/>
    <w:rsid w:val="001B4B58"/>
    <w:rsid w:val="002E0658"/>
    <w:rsid w:val="00397936"/>
    <w:rsid w:val="005242A6"/>
    <w:rsid w:val="00A12FC7"/>
    <w:rsid w:val="00A7004F"/>
    <w:rsid w:val="00B95178"/>
    <w:rsid w:val="00CE17F6"/>
    <w:rsid w:val="00D87507"/>
    <w:rsid w:val="00F3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D60E"/>
  <w15:docId w15:val="{BD27E1A9-E912-4822-8A22-69C548E1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8"/>
    <w:rsid w:val="002E06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Основной текст28"/>
    <w:basedOn w:val="a"/>
    <w:link w:val="a3"/>
    <w:rsid w:val="002E0658"/>
    <w:pPr>
      <w:shd w:val="clear" w:color="auto" w:fill="FFFFFF"/>
      <w:spacing w:before="540" w:after="0" w:line="0" w:lineRule="atLeast"/>
      <w:ind w:hanging="46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header"/>
    <w:basedOn w:val="a"/>
    <w:link w:val="a5"/>
    <w:uiPriority w:val="99"/>
    <w:semiHidden/>
    <w:unhideWhenUsed/>
    <w:rsid w:val="002E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0658"/>
  </w:style>
  <w:style w:type="paragraph" w:styleId="a6">
    <w:name w:val="footer"/>
    <w:basedOn w:val="a"/>
    <w:link w:val="a7"/>
    <w:uiPriority w:val="99"/>
    <w:semiHidden/>
    <w:unhideWhenUsed/>
    <w:rsid w:val="002E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0658"/>
  </w:style>
  <w:style w:type="character" w:styleId="a8">
    <w:name w:val="Hyperlink"/>
    <w:basedOn w:val="a0"/>
    <w:rsid w:val="00064C85"/>
    <w:rPr>
      <w:strike w:val="0"/>
      <w:dstrike w:val="0"/>
      <w:color w:val="0000FF"/>
      <w:u w:val="none"/>
      <w:effect w:val="none"/>
    </w:rPr>
  </w:style>
  <w:style w:type="character" w:styleId="a9">
    <w:name w:val="Strong"/>
    <w:basedOn w:val="a0"/>
    <w:qFormat/>
    <w:rsid w:val="00064C85"/>
    <w:rPr>
      <w:b/>
      <w:bCs/>
      <w:i/>
      <w:iCs/>
    </w:rPr>
  </w:style>
  <w:style w:type="paragraph" w:styleId="aa">
    <w:name w:val="Normal (Web)"/>
    <w:basedOn w:val="a"/>
    <w:rsid w:val="00064C85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csize1">
    <w:name w:val="bbc_size1"/>
    <w:basedOn w:val="a0"/>
    <w:rsid w:val="00064C85"/>
  </w:style>
  <w:style w:type="paragraph" w:customStyle="1" w:styleId="western">
    <w:name w:val="western"/>
    <w:basedOn w:val="a"/>
    <w:rsid w:val="00064C8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 Windows</cp:lastModifiedBy>
  <cp:revision>4</cp:revision>
  <dcterms:created xsi:type="dcterms:W3CDTF">2022-06-14T09:15:00Z</dcterms:created>
  <dcterms:modified xsi:type="dcterms:W3CDTF">2023-09-11T10:54:00Z</dcterms:modified>
</cp:coreProperties>
</file>